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96" w:rsidRDefault="00F77A96" w:rsidP="00FB37D6">
      <w:pPr>
        <w:pStyle w:val="Heading1"/>
        <w:spacing w:before="0" w:after="0"/>
      </w:pPr>
      <w:r>
        <w:t xml:space="preserve">Constitution of the </w:t>
      </w:r>
    </w:p>
    <w:p w:rsidR="00FB37D6" w:rsidRDefault="00FB37D6" w:rsidP="00FB37D6">
      <w:pPr>
        <w:pStyle w:val="Heading1"/>
        <w:spacing w:before="0" w:after="0"/>
      </w:pPr>
      <w:r>
        <w:t xml:space="preserve">[STATE </w:t>
      </w:r>
      <w:r w:rsidR="00F77A96">
        <w:t>GReek letter</w:t>
      </w:r>
      <w:r>
        <w:t xml:space="preserve"> DESIGNATION] </w:t>
      </w:r>
    </w:p>
    <w:p w:rsidR="00F77A96" w:rsidRDefault="00F77A96" w:rsidP="00F77A96">
      <w:pPr>
        <w:pStyle w:val="Heading1"/>
        <w:spacing w:before="0" w:after="0"/>
      </w:pPr>
      <w:r>
        <w:t xml:space="preserve">CHartered alumni chapter of </w:t>
      </w:r>
    </w:p>
    <w:p w:rsidR="00F46FFF" w:rsidRDefault="00F77A96" w:rsidP="00F77A96">
      <w:pPr>
        <w:pStyle w:val="Heading1"/>
        <w:spacing w:before="0" w:after="0"/>
      </w:pPr>
      <w:r>
        <w:t>pi lambda phi fraternity</w:t>
      </w:r>
    </w:p>
    <w:p w:rsidR="00D472EE" w:rsidRDefault="00D472EE" w:rsidP="00F46FFF">
      <w:pPr>
        <w:jc w:val="center"/>
      </w:pPr>
    </w:p>
    <w:p w:rsidR="00F46FFF" w:rsidRDefault="00F46FFF" w:rsidP="00F46FFF">
      <w:pPr>
        <w:jc w:val="center"/>
        <w:rPr>
          <w:b/>
          <w:bCs/>
        </w:rPr>
      </w:pPr>
      <w:r>
        <w:rPr>
          <w:b/>
          <w:bCs/>
        </w:rPr>
        <w:t>ARTICLE I</w:t>
      </w:r>
    </w:p>
    <w:p w:rsidR="00F46FFF" w:rsidRDefault="00F46FFF" w:rsidP="00F46FFF">
      <w:pPr>
        <w:jc w:val="center"/>
        <w:rPr>
          <w:b/>
          <w:bCs/>
        </w:rPr>
      </w:pPr>
      <w:r>
        <w:rPr>
          <w:b/>
          <w:bCs/>
        </w:rPr>
        <w:t>NAME AND PURPOSE</w:t>
      </w:r>
    </w:p>
    <w:p w:rsidR="00F46FFF" w:rsidRDefault="00F46FFF" w:rsidP="00F46FFF"/>
    <w:p w:rsidR="00F46FFF" w:rsidRDefault="00F46FFF" w:rsidP="001F7669">
      <w:pPr>
        <w:jc w:val="both"/>
      </w:pPr>
      <w:r>
        <w:rPr>
          <w:b/>
          <w:bCs/>
        </w:rPr>
        <w:t>Section 1</w:t>
      </w:r>
      <w:r>
        <w:t xml:space="preserve">.  Pursuant to and by virtue of the charter granted by the International Executive Council of Pi Lambda Phi Fraternity bearing the date of </w:t>
      </w:r>
      <w:r w:rsidR="005F34A7">
        <w:t>[a date will be provided to you]</w:t>
      </w:r>
      <w:r>
        <w:t xml:space="preserve"> the alumni association of the </w:t>
      </w:r>
      <w:r w:rsidR="005F34A7">
        <w:t>[State]</w:t>
      </w:r>
      <w:r w:rsidR="00EF5069">
        <w:t xml:space="preserve"> </w:t>
      </w:r>
      <w:r w:rsidR="005F34A7">
        <w:t>[Greek Letter Designation]</w:t>
      </w:r>
      <w:r w:rsidR="00EF5069">
        <w:t xml:space="preserve"> </w:t>
      </w:r>
      <w:r>
        <w:t>Chapter of Pi Lambda Phi F</w:t>
      </w:r>
      <w:r w:rsidR="005F34A7">
        <w:t xml:space="preserve">raternity shall be known as the [State] [Greek Letter Designation] </w:t>
      </w:r>
      <w:r>
        <w:t>Chartered Alumni Chapter of the Pi Lambda Phi Fraternity.</w:t>
      </w:r>
    </w:p>
    <w:p w:rsidR="00F46FFF" w:rsidRDefault="00F46FFF" w:rsidP="001F7669">
      <w:pPr>
        <w:jc w:val="both"/>
      </w:pPr>
    </w:p>
    <w:p w:rsidR="00F46FFF" w:rsidRDefault="00F46FFF" w:rsidP="001F7669">
      <w:pPr>
        <w:jc w:val="both"/>
      </w:pPr>
      <w:r>
        <w:rPr>
          <w:b/>
          <w:bCs/>
        </w:rPr>
        <w:t>Section 2</w:t>
      </w:r>
      <w:r>
        <w:t>.  The aims of this Chartered Alumni Chapter are in spirit with those of the undergraduate chapter and the International Fraternity including:</w:t>
      </w:r>
    </w:p>
    <w:p w:rsidR="00F46FFF" w:rsidRDefault="00F46FFF" w:rsidP="001F7669">
      <w:pPr>
        <w:jc w:val="both"/>
      </w:pPr>
    </w:p>
    <w:p w:rsidR="00F46FFF" w:rsidRDefault="00F46FFF" w:rsidP="001F7669">
      <w:pPr>
        <w:numPr>
          <w:ilvl w:val="0"/>
          <w:numId w:val="1"/>
        </w:numPr>
        <w:spacing w:after="120"/>
        <w:jc w:val="both"/>
      </w:pPr>
      <w:r>
        <w:t>To foster and develop among its alumni members the true spirit of fraternity.</w:t>
      </w:r>
    </w:p>
    <w:p w:rsidR="00F46FFF" w:rsidRDefault="00F46FFF" w:rsidP="001F7669">
      <w:pPr>
        <w:numPr>
          <w:ilvl w:val="0"/>
          <w:numId w:val="1"/>
        </w:numPr>
        <w:spacing w:after="120"/>
        <w:jc w:val="both"/>
      </w:pPr>
      <w:r>
        <w:t>To assist and guide the undergraduate chapter operations in order to ensure the future of the chapter.</w:t>
      </w:r>
    </w:p>
    <w:p w:rsidR="00F46FFF" w:rsidRDefault="00F46FFF" w:rsidP="001F7669">
      <w:pPr>
        <w:numPr>
          <w:ilvl w:val="0"/>
          <w:numId w:val="1"/>
        </w:numPr>
        <w:spacing w:after="120"/>
        <w:jc w:val="both"/>
      </w:pPr>
      <w:r>
        <w:t>To inculcate in its alumni members a sense of responsibility to the chapter, International Fraternity, university/college and community.</w:t>
      </w:r>
    </w:p>
    <w:p w:rsidR="00F46FFF" w:rsidRDefault="00F46FFF" w:rsidP="001F7669">
      <w:pPr>
        <w:numPr>
          <w:ilvl w:val="0"/>
          <w:numId w:val="1"/>
        </w:numPr>
        <w:spacing w:after="120"/>
        <w:jc w:val="both"/>
      </w:pPr>
      <w:r>
        <w:t>To establish scholarships and to aid worthy charitable and philanthropic establishments.</w:t>
      </w:r>
    </w:p>
    <w:p w:rsidR="00F46FFF" w:rsidRDefault="00F46FFF" w:rsidP="001F7669">
      <w:pPr>
        <w:numPr>
          <w:ilvl w:val="0"/>
          <w:numId w:val="1"/>
        </w:numPr>
        <w:spacing w:after="120"/>
        <w:jc w:val="both"/>
      </w:pPr>
      <w:r>
        <w:t>To create funds and foundations for the support of activities in furtherance of the foregoing.</w:t>
      </w:r>
    </w:p>
    <w:p w:rsidR="00F46FFF" w:rsidRDefault="00F46FFF" w:rsidP="00F46FFF"/>
    <w:p w:rsidR="00F46FFF" w:rsidRDefault="00F46FFF" w:rsidP="00F46FFF"/>
    <w:p w:rsidR="00F46FFF" w:rsidRDefault="00F46FFF" w:rsidP="00F46FFF">
      <w:pPr>
        <w:jc w:val="center"/>
        <w:rPr>
          <w:b/>
          <w:bCs/>
        </w:rPr>
      </w:pPr>
      <w:r>
        <w:rPr>
          <w:b/>
          <w:bCs/>
        </w:rPr>
        <w:t>ARTICLE II</w:t>
      </w:r>
    </w:p>
    <w:p w:rsidR="00F46FFF" w:rsidRDefault="00F46FFF" w:rsidP="00F46FFF">
      <w:pPr>
        <w:jc w:val="center"/>
      </w:pPr>
      <w:r>
        <w:rPr>
          <w:b/>
          <w:bCs/>
        </w:rPr>
        <w:t>MEMBERSHIP</w:t>
      </w:r>
    </w:p>
    <w:p w:rsidR="00F46FFF" w:rsidRDefault="00F46FFF" w:rsidP="00F46FFF"/>
    <w:p w:rsidR="00F46FFF" w:rsidRDefault="00F46FFF" w:rsidP="00EF5069">
      <w:pPr>
        <w:jc w:val="both"/>
      </w:pPr>
      <w:r>
        <w:rPr>
          <w:b/>
          <w:bCs/>
        </w:rPr>
        <w:t>Section 1</w:t>
      </w:r>
      <w:r>
        <w:t>.  The Alumni Chapter shall be composed of alumni members in good standing of the undergraduate chapter that have been properly and formally initiated pursuant to the International Executive Council into Pi Lambda Phi Fraternity.</w:t>
      </w:r>
    </w:p>
    <w:p w:rsidR="00F46FFF" w:rsidRDefault="00F46FFF" w:rsidP="00EF5069">
      <w:pPr>
        <w:jc w:val="both"/>
      </w:pPr>
    </w:p>
    <w:p w:rsidR="00F46FFF" w:rsidRDefault="00F46FFF" w:rsidP="00EF5069">
      <w:pPr>
        <w:jc w:val="both"/>
      </w:pPr>
      <w:r>
        <w:rPr>
          <w:b/>
          <w:bCs/>
        </w:rPr>
        <w:t>Section 2</w:t>
      </w:r>
      <w:r>
        <w:t xml:space="preserve">.  Annual membership dues of </w:t>
      </w:r>
      <w:r w:rsidR="005F34A7">
        <w:t>[$__]</w:t>
      </w:r>
      <w:r w:rsidR="00EF5069">
        <w:t xml:space="preserve"> </w:t>
      </w:r>
      <w:r>
        <w:t xml:space="preserve">will be collected each </w:t>
      </w:r>
      <w:r w:rsidR="00EF5069">
        <w:t>calendar</w:t>
      </w:r>
      <w:r>
        <w:t xml:space="preserve"> year on the </w:t>
      </w:r>
      <w:r w:rsidR="007771D9">
        <w:t>[</w:t>
      </w:r>
      <w:r w:rsidR="00EF5069">
        <w:t>1</w:t>
      </w:r>
      <w:r w:rsidR="00EF5069" w:rsidRPr="00EF5069">
        <w:rPr>
          <w:vertAlign w:val="superscript"/>
        </w:rPr>
        <w:t>st</w:t>
      </w:r>
      <w:r w:rsidR="00EF5069">
        <w:t xml:space="preserve"> day of July</w:t>
      </w:r>
      <w:r w:rsidR="007771D9">
        <w:t>]</w:t>
      </w:r>
      <w:r w:rsidR="00EF5069">
        <w:t>.</w:t>
      </w:r>
    </w:p>
    <w:p w:rsidR="00F46FFF" w:rsidRDefault="00F46FFF" w:rsidP="00EF5069">
      <w:pPr>
        <w:jc w:val="both"/>
      </w:pPr>
    </w:p>
    <w:p w:rsidR="00F46FFF" w:rsidRDefault="00F46FFF" w:rsidP="00EF5069">
      <w:pPr>
        <w:jc w:val="both"/>
      </w:pPr>
      <w:r>
        <w:rPr>
          <w:b/>
          <w:bCs/>
        </w:rPr>
        <w:t>Section 3</w:t>
      </w:r>
      <w:r>
        <w:t xml:space="preserve">.  No alumni member shall be entitled to vote at any meeting of the Alumni Chapter unless </w:t>
      </w:r>
      <w:r w:rsidR="00EF5069">
        <w:t>his membership d</w:t>
      </w:r>
      <w:r>
        <w:t>ues have been paid.</w:t>
      </w:r>
    </w:p>
    <w:p w:rsidR="00F46FFF" w:rsidRDefault="00F46FFF" w:rsidP="00F46FFF"/>
    <w:p w:rsidR="00F46FFF" w:rsidRDefault="00F46FFF" w:rsidP="00F46FFF">
      <w:r>
        <w:br w:type="page"/>
      </w:r>
    </w:p>
    <w:p w:rsidR="00F46FFF" w:rsidRDefault="00F46FFF" w:rsidP="00F46FFF">
      <w:pPr>
        <w:jc w:val="center"/>
        <w:rPr>
          <w:b/>
          <w:bCs/>
        </w:rPr>
      </w:pPr>
      <w:r>
        <w:rPr>
          <w:b/>
          <w:bCs/>
        </w:rPr>
        <w:lastRenderedPageBreak/>
        <w:t>ARTICLE III</w:t>
      </w:r>
    </w:p>
    <w:p w:rsidR="00F46FFF" w:rsidRDefault="00F46FFF" w:rsidP="00F46FFF">
      <w:pPr>
        <w:jc w:val="center"/>
      </w:pPr>
      <w:r>
        <w:rPr>
          <w:b/>
          <w:bCs/>
        </w:rPr>
        <w:t>OFFICERS</w:t>
      </w:r>
    </w:p>
    <w:p w:rsidR="00F46FFF" w:rsidRDefault="00F46FFF" w:rsidP="00F46FFF"/>
    <w:p w:rsidR="00F46FFF" w:rsidRDefault="00F46FFF" w:rsidP="00EF5069">
      <w:pPr>
        <w:jc w:val="both"/>
      </w:pPr>
      <w:r>
        <w:rPr>
          <w:b/>
          <w:bCs/>
        </w:rPr>
        <w:t>Section 1</w:t>
      </w:r>
      <w:r>
        <w:t>.  Officers of the Alumni Chapter shall be President, Vice-President, Secretary and Treasurer.</w:t>
      </w:r>
    </w:p>
    <w:p w:rsidR="00F46FFF" w:rsidRDefault="00F46FFF" w:rsidP="00EF5069">
      <w:pPr>
        <w:jc w:val="both"/>
      </w:pPr>
    </w:p>
    <w:p w:rsidR="00F46FFF" w:rsidRDefault="00F46FFF" w:rsidP="00EF5069">
      <w:pPr>
        <w:jc w:val="both"/>
      </w:pPr>
      <w:r>
        <w:rPr>
          <w:b/>
          <w:bCs/>
        </w:rPr>
        <w:t>Section 2</w:t>
      </w:r>
      <w:r>
        <w:t>.  The officers of the Alumni Chapter shall comprise the Executive Committee.</w:t>
      </w:r>
    </w:p>
    <w:p w:rsidR="00F46FFF" w:rsidRDefault="00F46FFF" w:rsidP="00EF5069">
      <w:pPr>
        <w:jc w:val="both"/>
      </w:pPr>
    </w:p>
    <w:p w:rsidR="00F46FFF" w:rsidRDefault="00F46FFF" w:rsidP="00EF5069">
      <w:pPr>
        <w:jc w:val="both"/>
      </w:pPr>
      <w:r>
        <w:rPr>
          <w:b/>
          <w:bCs/>
        </w:rPr>
        <w:t>Section 3</w:t>
      </w:r>
      <w:r>
        <w:t xml:space="preserve">.  The officers shall be elected for a term of </w:t>
      </w:r>
      <w:r w:rsidR="00C3594E">
        <w:t>[</w:t>
      </w:r>
      <w:r w:rsidR="00EF5069">
        <w:t>2</w:t>
      </w:r>
      <w:r w:rsidR="00C3594E">
        <w:t>]</w:t>
      </w:r>
      <w:r w:rsidR="00EF5069">
        <w:t xml:space="preserve"> </w:t>
      </w:r>
      <w:r>
        <w:t xml:space="preserve">years.  </w:t>
      </w:r>
    </w:p>
    <w:p w:rsidR="00F46FFF" w:rsidRDefault="00F46FFF" w:rsidP="00EF5069">
      <w:pPr>
        <w:jc w:val="both"/>
      </w:pPr>
    </w:p>
    <w:p w:rsidR="00F46FFF" w:rsidRDefault="00EF5069" w:rsidP="00EF5069">
      <w:pPr>
        <w:jc w:val="both"/>
      </w:pPr>
      <w:r>
        <w:rPr>
          <w:b/>
          <w:bCs/>
        </w:rPr>
        <w:t>Section 4</w:t>
      </w:r>
      <w:r w:rsidR="00F46FFF">
        <w:t>.  All elective officers shall be elected by a ¾ majority.  If, on the first ballot, no candidate obtains the necessary majority, the three candidates with the greatest number of votes shall be voted upon again.  All other candidates shall be eliminated.  If on the second ballot, no candidate obtains the necessary majority, the lowest of the three candidates shall be eliminat</w:t>
      </w:r>
      <w:r w:rsidR="008571C0">
        <w:t xml:space="preserve">ed and voting shall be </w:t>
      </w:r>
      <w:r w:rsidR="005625D1">
        <w:t>continued</w:t>
      </w:r>
      <w:r w:rsidR="00F46FFF">
        <w:t xml:space="preserve"> </w:t>
      </w:r>
      <w:r w:rsidR="005625D1">
        <w:t xml:space="preserve">for </w:t>
      </w:r>
      <w:r w:rsidR="00F46FFF">
        <w:t>the remaining candidates.  If on the 5</w:t>
      </w:r>
      <w:r w:rsidR="00F46FFF">
        <w:rPr>
          <w:vertAlign w:val="superscript"/>
        </w:rPr>
        <w:t>th</w:t>
      </w:r>
      <w:r w:rsidR="00F46FFF">
        <w:t xml:space="preserve"> ballot neither candidate is elected, nominations shall be re-opened.</w:t>
      </w:r>
    </w:p>
    <w:p w:rsidR="00F46FFF" w:rsidRDefault="00F46FFF" w:rsidP="00F46FFF"/>
    <w:p w:rsidR="00F46FFF" w:rsidRDefault="00F46FFF" w:rsidP="00F46FFF"/>
    <w:p w:rsidR="00F46FFF" w:rsidRDefault="00F46FFF" w:rsidP="00F46FFF">
      <w:pPr>
        <w:jc w:val="center"/>
        <w:rPr>
          <w:b/>
          <w:bCs/>
        </w:rPr>
      </w:pPr>
      <w:r>
        <w:rPr>
          <w:b/>
          <w:bCs/>
        </w:rPr>
        <w:t>ARTICLE IV</w:t>
      </w:r>
    </w:p>
    <w:p w:rsidR="00F46FFF" w:rsidRDefault="00F46FFF" w:rsidP="00F46FFF">
      <w:pPr>
        <w:jc w:val="center"/>
        <w:rPr>
          <w:b/>
          <w:bCs/>
        </w:rPr>
      </w:pPr>
      <w:r>
        <w:rPr>
          <w:b/>
          <w:bCs/>
        </w:rPr>
        <w:t>DUTIES OF THE OFFICERS</w:t>
      </w:r>
    </w:p>
    <w:p w:rsidR="00F46FFF" w:rsidRDefault="00F46FFF" w:rsidP="00F46FFF"/>
    <w:p w:rsidR="00F46FFF" w:rsidRDefault="00F46FFF" w:rsidP="00EF5069">
      <w:pPr>
        <w:jc w:val="both"/>
      </w:pPr>
      <w:r>
        <w:rPr>
          <w:b/>
          <w:bCs/>
        </w:rPr>
        <w:t>Section 1</w:t>
      </w:r>
      <w:r>
        <w:t>.  The President shall preside at all meetings of the Chartered Alumni Chapter.  He shall appoint committees as he feels to be in the good of the Alumni Chapter with the approval of the Executive Committee.  It shall be his duty to supervise and direct all functions of the Alumni Chapter.  He shall be an ex-officio member of all committees and shall co-sign all checks with the Treasurer.</w:t>
      </w:r>
    </w:p>
    <w:p w:rsidR="00F46FFF" w:rsidRDefault="00F46FFF" w:rsidP="00EF5069">
      <w:pPr>
        <w:jc w:val="both"/>
      </w:pPr>
    </w:p>
    <w:p w:rsidR="00F46FFF" w:rsidRDefault="00F46FFF" w:rsidP="00EF5069">
      <w:pPr>
        <w:jc w:val="both"/>
      </w:pPr>
      <w:r>
        <w:rPr>
          <w:b/>
          <w:bCs/>
        </w:rPr>
        <w:t>Section 2</w:t>
      </w:r>
      <w:r>
        <w:t>.  The Vice President shall assume the responsibilities of the Presidency due to inability or resignation of the elected President.  He shall be responsible for the programs and social activities of the Alumni Chapter.  He shall be chairman of all Alumni Chapter Committees.</w:t>
      </w:r>
    </w:p>
    <w:p w:rsidR="00F46FFF" w:rsidRDefault="00F46FFF" w:rsidP="00EF5069">
      <w:pPr>
        <w:jc w:val="both"/>
      </w:pPr>
    </w:p>
    <w:p w:rsidR="00F46FFF" w:rsidRDefault="00F46FFF" w:rsidP="00EF5069">
      <w:pPr>
        <w:jc w:val="both"/>
      </w:pPr>
      <w:r>
        <w:rPr>
          <w:b/>
          <w:bCs/>
        </w:rPr>
        <w:t>Section 3</w:t>
      </w:r>
      <w:r>
        <w:t xml:space="preserve">.  The Secretary shall be in charge of membership activities (including a yearly updating of Alumni mailing addresses and forwarding the same to the International Headquarters), handling all correspondence and keeping the minutes of each meeting.  He shall forward said information to the undergraduate Alumni Relations </w:t>
      </w:r>
      <w:r w:rsidR="00D4223B">
        <w:t>coordinator</w:t>
      </w:r>
      <w:r>
        <w:t>, the Rex</w:t>
      </w:r>
      <w:r w:rsidR="00D4223B">
        <w:t>,</w:t>
      </w:r>
      <w:r>
        <w:t xml:space="preserve"> and the International Headquarters for alumni publications.</w:t>
      </w:r>
    </w:p>
    <w:p w:rsidR="00F46FFF" w:rsidRDefault="00F46FFF" w:rsidP="00EF5069">
      <w:pPr>
        <w:jc w:val="both"/>
      </w:pPr>
    </w:p>
    <w:p w:rsidR="00160316" w:rsidRDefault="00F46FFF" w:rsidP="00EF5069">
      <w:pPr>
        <w:jc w:val="both"/>
      </w:pPr>
      <w:r w:rsidRPr="002E30C0">
        <w:rPr>
          <w:b/>
          <w:bCs/>
        </w:rPr>
        <w:t>Section 4</w:t>
      </w:r>
      <w:r w:rsidRPr="002E30C0">
        <w:t>.  The Treasurer shall receive all monies, keep an accurate account of receipts and disbursements, render statements when due and co-sign checks along with the President.</w:t>
      </w:r>
      <w:r w:rsidR="00EF5069" w:rsidRPr="002E30C0">
        <w:t xml:space="preserve">  The treasurer shall </w:t>
      </w:r>
      <w:r w:rsidR="00160316" w:rsidRPr="002E30C0">
        <w:t>within four weeks after the close of the fiscal period last past, present a financial report of such period</w:t>
      </w:r>
      <w:r w:rsidR="00160316">
        <w:t xml:space="preserve"> and resultant financial status of the Alumni Association at the close of said period.  He shall present to the Alumni Association at the first regular meeting after August 31</w:t>
      </w:r>
      <w:r w:rsidR="00160316">
        <w:rPr>
          <w:vertAlign w:val="superscript"/>
        </w:rPr>
        <w:t>st</w:t>
      </w:r>
      <w:r w:rsidR="00160316">
        <w:t>, a financial budget of the estimated income and expenses of the Alumni Association for the coming year, and thereafter submit monthly, a report of the cash position of the Association.</w:t>
      </w:r>
    </w:p>
    <w:p w:rsidR="00F46FFF" w:rsidRDefault="00F46FFF" w:rsidP="00F46FFF"/>
    <w:p w:rsidR="00EF5069" w:rsidRDefault="00EF5069" w:rsidP="00F46FFF"/>
    <w:p w:rsidR="00F46FFF" w:rsidRDefault="00F46FFF" w:rsidP="00F46FFF">
      <w:pPr>
        <w:jc w:val="center"/>
        <w:rPr>
          <w:b/>
          <w:bCs/>
        </w:rPr>
      </w:pPr>
      <w:r>
        <w:rPr>
          <w:b/>
          <w:bCs/>
        </w:rPr>
        <w:lastRenderedPageBreak/>
        <w:t>ARTICLE V</w:t>
      </w:r>
    </w:p>
    <w:p w:rsidR="00F46FFF" w:rsidRDefault="00F46FFF" w:rsidP="00F46FFF">
      <w:pPr>
        <w:jc w:val="center"/>
        <w:rPr>
          <w:b/>
          <w:bCs/>
        </w:rPr>
      </w:pPr>
      <w:r>
        <w:rPr>
          <w:b/>
          <w:bCs/>
        </w:rPr>
        <w:t>MEETINGS</w:t>
      </w:r>
    </w:p>
    <w:p w:rsidR="00F46FFF" w:rsidRDefault="00F46FFF" w:rsidP="00F46FFF"/>
    <w:p w:rsidR="00F46FFF" w:rsidRDefault="00F46FFF" w:rsidP="00EF5069">
      <w:pPr>
        <w:jc w:val="both"/>
      </w:pPr>
      <w:r>
        <w:rPr>
          <w:b/>
          <w:bCs/>
        </w:rPr>
        <w:t>Section 1</w:t>
      </w:r>
      <w:r>
        <w:t xml:space="preserve">.  There shall be at least one (preferably two) Chartered Alumni Chapter </w:t>
      </w:r>
      <w:r w:rsidR="00372A2E">
        <w:t>m</w:t>
      </w:r>
      <w:r>
        <w:t>eeting each year.  Written notice of the time and place of the Annual Meeting shall be furnished to members by mail</w:t>
      </w:r>
      <w:r w:rsidR="006E392E">
        <w:t xml:space="preserve"> or email</w:t>
      </w:r>
      <w:r>
        <w:t xml:space="preserve"> at least six (6) weeks prior to the meeting date.</w:t>
      </w:r>
    </w:p>
    <w:p w:rsidR="00F46FFF" w:rsidRDefault="00F46FFF" w:rsidP="00EF5069">
      <w:pPr>
        <w:jc w:val="both"/>
      </w:pPr>
    </w:p>
    <w:p w:rsidR="00F46FFF" w:rsidRDefault="00F46FFF" w:rsidP="00EF5069">
      <w:pPr>
        <w:jc w:val="both"/>
      </w:pPr>
      <w:r w:rsidRPr="00EB066A">
        <w:rPr>
          <w:b/>
          <w:bCs/>
        </w:rPr>
        <w:t>Section 2</w:t>
      </w:r>
      <w:r w:rsidRPr="00EB066A">
        <w:t xml:space="preserve">.  </w:t>
      </w:r>
      <w:r w:rsidR="00EF5069" w:rsidRPr="00EB066A">
        <w:t xml:space="preserve">Ten (10) </w:t>
      </w:r>
      <w:r w:rsidRPr="00EB066A">
        <w:t>Alumni members in good standing shall constitute a quorum for a meeting and the conducting of business.</w:t>
      </w:r>
    </w:p>
    <w:p w:rsidR="00F46FFF" w:rsidRDefault="00F46FFF" w:rsidP="00EF5069">
      <w:pPr>
        <w:jc w:val="both"/>
      </w:pPr>
    </w:p>
    <w:p w:rsidR="00F46FFF" w:rsidRDefault="00F46FFF" w:rsidP="00EF5069">
      <w:pPr>
        <w:jc w:val="both"/>
      </w:pPr>
      <w:r>
        <w:rPr>
          <w:b/>
          <w:bCs/>
        </w:rPr>
        <w:t>Section 3</w:t>
      </w:r>
      <w:r>
        <w:t>.  All questions of interpretation of this constitution shall be referred to the Executive Committee and their decision to be presented at the following meeting shall be final.</w:t>
      </w:r>
    </w:p>
    <w:p w:rsidR="00F46FFF" w:rsidRDefault="00F46FFF" w:rsidP="00EF5069">
      <w:pPr>
        <w:jc w:val="both"/>
      </w:pPr>
    </w:p>
    <w:p w:rsidR="00F46FFF" w:rsidRDefault="00F46FFF" w:rsidP="00EF5069">
      <w:pPr>
        <w:jc w:val="both"/>
      </w:pPr>
      <w:r>
        <w:rPr>
          <w:b/>
          <w:bCs/>
        </w:rPr>
        <w:t>Section 4</w:t>
      </w:r>
      <w:r>
        <w:t xml:space="preserve">.  The procedure of the alumni Chapter in all cases not provided for in the </w:t>
      </w:r>
      <w:r w:rsidR="00CA2DFF">
        <w:t>constitution</w:t>
      </w:r>
      <w:r>
        <w:t xml:space="preserve"> shall conform to the rules laid down in Robert’s Rules of Order (Revised).</w:t>
      </w:r>
    </w:p>
    <w:p w:rsidR="00F46FFF" w:rsidRDefault="00F46FFF" w:rsidP="00F46FFF"/>
    <w:p w:rsidR="00F46FFF" w:rsidRDefault="00F46FFF" w:rsidP="00F46FFF"/>
    <w:p w:rsidR="00F46FFF" w:rsidRDefault="00F46FFF" w:rsidP="00F46FFF">
      <w:pPr>
        <w:jc w:val="center"/>
        <w:rPr>
          <w:b/>
          <w:bCs/>
        </w:rPr>
      </w:pPr>
      <w:r>
        <w:rPr>
          <w:b/>
          <w:bCs/>
        </w:rPr>
        <w:t>ARTICLE VI</w:t>
      </w:r>
    </w:p>
    <w:p w:rsidR="00F46FFF" w:rsidRDefault="00F46FFF" w:rsidP="00F46FFF">
      <w:pPr>
        <w:jc w:val="center"/>
      </w:pPr>
      <w:r>
        <w:rPr>
          <w:b/>
          <w:bCs/>
        </w:rPr>
        <w:t>AMENDMENTS</w:t>
      </w:r>
    </w:p>
    <w:p w:rsidR="00F46FFF" w:rsidRDefault="00F46FFF" w:rsidP="00F46FFF"/>
    <w:p w:rsidR="00F46FFF" w:rsidRDefault="00F46FFF" w:rsidP="00EF5069">
      <w:pPr>
        <w:jc w:val="both"/>
      </w:pPr>
      <w:r>
        <w:rPr>
          <w:b/>
          <w:bCs/>
        </w:rPr>
        <w:t>Section 1</w:t>
      </w:r>
      <w:r>
        <w:t xml:space="preserve">.  A proposed amendment to the constitution shall be in written form and a notice of the proposed amendment must be mailed </w:t>
      </w:r>
      <w:r w:rsidR="00CD383D">
        <w:t xml:space="preserve">or emailed </w:t>
      </w:r>
      <w:r>
        <w:t>at least one month before the Alumni Chapter meeting.  A</w:t>
      </w:r>
      <w:r w:rsidR="00EF5069">
        <w:t xml:space="preserve"> ¾ </w:t>
      </w:r>
      <w:r>
        <w:t>majority vote of those members present at the me</w:t>
      </w:r>
      <w:r w:rsidR="00EF5069">
        <w:t>eting shall be necessary for ad</w:t>
      </w:r>
      <w:r>
        <w:t>option.</w:t>
      </w:r>
    </w:p>
    <w:p w:rsidR="00F46FFF" w:rsidRDefault="00F46FFF" w:rsidP="00EF5069">
      <w:pPr>
        <w:jc w:val="both"/>
      </w:pPr>
    </w:p>
    <w:p w:rsidR="00F46FFF" w:rsidRDefault="00F46FFF" w:rsidP="00EF5069">
      <w:pPr>
        <w:jc w:val="both"/>
      </w:pPr>
      <w:r>
        <w:rPr>
          <w:b/>
          <w:bCs/>
        </w:rPr>
        <w:t>Section 2</w:t>
      </w:r>
      <w:r>
        <w:t>.  Where such a motion has been defeated, it may be brought up for consideration again at the next Alumni Chapter meeting following its defeat, provided however, that at the time of its original submission, it received a simple majority in its favor.  If such a vote is not obtained the proposed amendment must be dropped.</w:t>
      </w:r>
    </w:p>
    <w:p w:rsidR="00F46FFF" w:rsidRDefault="00F46FFF" w:rsidP="00EF5069">
      <w:pPr>
        <w:jc w:val="both"/>
      </w:pPr>
    </w:p>
    <w:p w:rsidR="00F46FFF" w:rsidRDefault="00F46FFF" w:rsidP="00F46FFF"/>
    <w:p w:rsidR="00F46FFF" w:rsidRDefault="00F46FFF" w:rsidP="00F46FFF">
      <w:pPr>
        <w:jc w:val="center"/>
        <w:rPr>
          <w:b/>
          <w:bCs/>
        </w:rPr>
      </w:pPr>
      <w:r>
        <w:rPr>
          <w:b/>
          <w:bCs/>
        </w:rPr>
        <w:t>ARTICLE VII</w:t>
      </w:r>
    </w:p>
    <w:p w:rsidR="00F46FFF" w:rsidRDefault="00F46FFF" w:rsidP="00F46FFF">
      <w:pPr>
        <w:jc w:val="center"/>
        <w:rPr>
          <w:b/>
          <w:bCs/>
        </w:rPr>
      </w:pPr>
      <w:r>
        <w:rPr>
          <w:b/>
          <w:bCs/>
        </w:rPr>
        <w:t>INTERNATIONAL CONSTITUTION, BY-LAWS AND RITUAL</w:t>
      </w:r>
    </w:p>
    <w:p w:rsidR="00F46FFF" w:rsidRDefault="00F46FFF" w:rsidP="00F46FFF"/>
    <w:p w:rsidR="00F46FFF" w:rsidRDefault="00F46FFF" w:rsidP="00EF5069">
      <w:pPr>
        <w:jc w:val="both"/>
      </w:pPr>
      <w:r>
        <w:rPr>
          <w:b/>
          <w:bCs/>
        </w:rPr>
        <w:t>Section 1</w:t>
      </w:r>
      <w:r>
        <w:t>.  The provisions of the Chartered Alumni Chapter Constitution and by-laws shall not be construed to deny or abridge in any way repugnant to the provisions of the International Constitution, By-Laws or Ritual.</w:t>
      </w:r>
    </w:p>
    <w:p w:rsidR="00F46FFF" w:rsidRDefault="00F46FFF" w:rsidP="00EF5069">
      <w:pPr>
        <w:jc w:val="both"/>
      </w:pPr>
    </w:p>
    <w:p w:rsidR="00F46FFF" w:rsidRDefault="00F46FFF" w:rsidP="00F46FFF">
      <w:r>
        <w:br w:type="page"/>
      </w:r>
    </w:p>
    <w:p w:rsidR="00F46FFF" w:rsidRDefault="00F46FFF" w:rsidP="00F46FFF">
      <w:pPr>
        <w:jc w:val="center"/>
        <w:rPr>
          <w:b/>
          <w:bCs/>
        </w:rPr>
      </w:pPr>
      <w:r>
        <w:rPr>
          <w:b/>
          <w:bCs/>
        </w:rPr>
        <w:lastRenderedPageBreak/>
        <w:t>ARTICLE VIII</w:t>
      </w:r>
    </w:p>
    <w:p w:rsidR="00F46FFF" w:rsidRDefault="00F46FFF" w:rsidP="00F46FFF">
      <w:pPr>
        <w:jc w:val="center"/>
        <w:rPr>
          <w:b/>
          <w:bCs/>
        </w:rPr>
      </w:pPr>
      <w:r>
        <w:rPr>
          <w:b/>
          <w:bCs/>
        </w:rPr>
        <w:t>DISSOLUTION AND ACCOUNTABILITY</w:t>
      </w:r>
    </w:p>
    <w:p w:rsidR="00F46FFF" w:rsidRDefault="00F46FFF" w:rsidP="00F46FFF"/>
    <w:p w:rsidR="00F46FFF" w:rsidRDefault="00F46FFF" w:rsidP="00EF5069">
      <w:pPr>
        <w:jc w:val="both"/>
      </w:pPr>
      <w:r>
        <w:rPr>
          <w:b/>
          <w:bCs/>
        </w:rPr>
        <w:t>Section 1</w:t>
      </w:r>
      <w:r>
        <w:t>.  Upon dissolution of the Charted Alumni Chapter, all assets will be turned over to the International Executive Council to be held in trust pursuant to the Pi Lambda Phi Fraternity Constitution and By-Laws.</w:t>
      </w:r>
    </w:p>
    <w:p w:rsidR="00F46FFF" w:rsidRDefault="00F46FFF" w:rsidP="00EF5069">
      <w:pPr>
        <w:jc w:val="both"/>
      </w:pPr>
    </w:p>
    <w:p w:rsidR="00F46FFF" w:rsidRDefault="00F46FFF" w:rsidP="00EF5069">
      <w:pPr>
        <w:jc w:val="both"/>
      </w:pPr>
      <w:r>
        <w:rPr>
          <w:b/>
          <w:bCs/>
        </w:rPr>
        <w:t>Section 2</w:t>
      </w:r>
      <w:r>
        <w:t>.  All funds and assets of any type shall be accountable to the International Executive Council of Pi Lambda Phi Fraternity to be held for the purposes established by this constitution.</w:t>
      </w:r>
    </w:p>
    <w:p w:rsidR="00F46FFF" w:rsidRDefault="00F46FFF" w:rsidP="00EF5069">
      <w:pPr>
        <w:jc w:val="both"/>
      </w:pPr>
    </w:p>
    <w:p w:rsidR="00F46FFF" w:rsidRDefault="00F46FFF" w:rsidP="00EF5069">
      <w:pPr>
        <w:jc w:val="both"/>
      </w:pPr>
      <w:r>
        <w:rPr>
          <w:b/>
          <w:bCs/>
        </w:rPr>
        <w:t>Section 3</w:t>
      </w:r>
      <w:r>
        <w:t>.  The International Fraternity shall not be responsible for any debts or obligations incurred by this Alumni Chapter without its specific consent given in writing and pursuant to a resolution of the International Executive Council duly passed.  This Alumni Chapter may not hold out to anyone without specific consent in writing by the International Executive Council that the International Fraternity is responsible for any of its debts or obligations.</w:t>
      </w:r>
    </w:p>
    <w:p w:rsidR="00F46FFF" w:rsidRDefault="00F46FFF" w:rsidP="00F46FFF"/>
    <w:p w:rsidR="00F46FFF" w:rsidRDefault="00F46FFF" w:rsidP="00F46FFF"/>
    <w:p w:rsidR="00F46FFF" w:rsidRDefault="001F7669" w:rsidP="00F46FFF">
      <w:r>
        <w:t xml:space="preserve">ADOPTED THIS </w:t>
      </w:r>
      <w:r w:rsidR="00C3594E">
        <w:t>[6</w:t>
      </w:r>
      <w:r w:rsidRPr="001F7669">
        <w:rPr>
          <w:vertAlign w:val="superscript"/>
        </w:rPr>
        <w:t>th</w:t>
      </w:r>
      <w:r w:rsidR="00C3594E">
        <w:t xml:space="preserve">] </w:t>
      </w:r>
      <w:r w:rsidR="00F46FFF">
        <w:t xml:space="preserve">DAY OF </w:t>
      </w:r>
      <w:r w:rsidR="00C3594E">
        <w:t>[MONTH], [YEAR]</w:t>
      </w:r>
      <w:r w:rsidR="00F46FFF">
        <w:t>.</w:t>
      </w:r>
    </w:p>
    <w:p w:rsidR="00F46FFF" w:rsidRDefault="00F46FFF" w:rsidP="00F46FFF"/>
    <w:p w:rsidR="00F46FFF" w:rsidRDefault="00F46FFF" w:rsidP="00F46FFF"/>
    <w:p w:rsidR="00F46FFF" w:rsidRDefault="00F46FFF" w:rsidP="00F46FFF">
      <w:r>
        <w:t>__________________________</w:t>
      </w:r>
      <w:r w:rsidR="001F7669">
        <w:t>__________</w:t>
      </w:r>
    </w:p>
    <w:p w:rsidR="00F46FFF" w:rsidRDefault="002004DD" w:rsidP="00F46FFF">
      <w:r>
        <w:t xml:space="preserve">[First </w:t>
      </w:r>
      <w:r w:rsidR="00ED57B1">
        <w:t>&amp;</w:t>
      </w:r>
      <w:r>
        <w:t xml:space="preserve"> Last name], President</w:t>
      </w:r>
    </w:p>
    <w:p w:rsidR="00F46FFF" w:rsidRDefault="00F46FFF" w:rsidP="00F46FFF"/>
    <w:p w:rsidR="00F46FFF" w:rsidRDefault="00F46FFF" w:rsidP="00F46FFF"/>
    <w:p w:rsidR="001F7669" w:rsidRDefault="001F7669" w:rsidP="001F7669">
      <w:r>
        <w:t>________________________</w:t>
      </w:r>
      <w:bookmarkStart w:id="0" w:name="_GoBack"/>
      <w:bookmarkEnd w:id="0"/>
      <w:r>
        <w:t>____________</w:t>
      </w:r>
    </w:p>
    <w:p w:rsidR="00F46FFF" w:rsidRDefault="002004DD" w:rsidP="00F46FFF">
      <w:r>
        <w:t xml:space="preserve">[First </w:t>
      </w:r>
      <w:r w:rsidR="00386237">
        <w:t>&amp;</w:t>
      </w:r>
      <w:r>
        <w:t xml:space="preserve"> Last name], Vice President</w:t>
      </w:r>
    </w:p>
    <w:p w:rsidR="00F46FFF" w:rsidRDefault="00F46FFF" w:rsidP="00F46FFF"/>
    <w:p w:rsidR="00F46FFF" w:rsidRDefault="00F46FFF" w:rsidP="00F46FFF"/>
    <w:p w:rsidR="001F7669" w:rsidRDefault="001F7669" w:rsidP="001F7669">
      <w:r>
        <w:t>____________________________________</w:t>
      </w:r>
    </w:p>
    <w:p w:rsidR="00F46FFF" w:rsidRDefault="00386237" w:rsidP="00F46FFF">
      <w:r>
        <w:t xml:space="preserve">[First &amp; </w:t>
      </w:r>
      <w:r w:rsidR="002004DD">
        <w:t>Last name], Treasurer</w:t>
      </w:r>
    </w:p>
    <w:p w:rsidR="00F46FFF" w:rsidRDefault="00F46FFF" w:rsidP="00F46FFF"/>
    <w:p w:rsidR="00F46FFF" w:rsidRDefault="00F46FFF" w:rsidP="00F46FFF"/>
    <w:p w:rsidR="001F7669" w:rsidRDefault="001F7669" w:rsidP="001F7669">
      <w:r>
        <w:t>____________________________________</w:t>
      </w:r>
    </w:p>
    <w:p w:rsidR="00CD3738" w:rsidRDefault="00386237">
      <w:r>
        <w:t>[First &amp;</w:t>
      </w:r>
      <w:r w:rsidR="002004DD">
        <w:t xml:space="preserve"> Last name], Secretary</w:t>
      </w:r>
    </w:p>
    <w:sectPr w:rsidR="00CD3738" w:rsidSect="00CD3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15C5F"/>
    <w:multiLevelType w:val="hybridMultilevel"/>
    <w:tmpl w:val="F0EE89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FF"/>
    <w:rsid w:val="000C16E6"/>
    <w:rsid w:val="00160316"/>
    <w:rsid w:val="001B1610"/>
    <w:rsid w:val="001F7669"/>
    <w:rsid w:val="002004DD"/>
    <w:rsid w:val="00200A7B"/>
    <w:rsid w:val="002372EE"/>
    <w:rsid w:val="00277790"/>
    <w:rsid w:val="002E30C0"/>
    <w:rsid w:val="002F4569"/>
    <w:rsid w:val="00372A2E"/>
    <w:rsid w:val="00386237"/>
    <w:rsid w:val="004542AC"/>
    <w:rsid w:val="004F4B13"/>
    <w:rsid w:val="00512896"/>
    <w:rsid w:val="005625D1"/>
    <w:rsid w:val="00597235"/>
    <w:rsid w:val="005F34A7"/>
    <w:rsid w:val="006E392E"/>
    <w:rsid w:val="007771D9"/>
    <w:rsid w:val="007E7BCA"/>
    <w:rsid w:val="0085257D"/>
    <w:rsid w:val="008571C0"/>
    <w:rsid w:val="00860E43"/>
    <w:rsid w:val="008A6316"/>
    <w:rsid w:val="008C0F63"/>
    <w:rsid w:val="00A627D5"/>
    <w:rsid w:val="00AD2E94"/>
    <w:rsid w:val="00C3594E"/>
    <w:rsid w:val="00CA2DFF"/>
    <w:rsid w:val="00CD3738"/>
    <w:rsid w:val="00CD383D"/>
    <w:rsid w:val="00D35073"/>
    <w:rsid w:val="00D4223B"/>
    <w:rsid w:val="00D472EE"/>
    <w:rsid w:val="00E279DE"/>
    <w:rsid w:val="00E43DBE"/>
    <w:rsid w:val="00EB066A"/>
    <w:rsid w:val="00ED57B1"/>
    <w:rsid w:val="00EF5069"/>
    <w:rsid w:val="00F46FFF"/>
    <w:rsid w:val="00F77A96"/>
    <w:rsid w:val="00FB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B615"/>
  <w15:docId w15:val="{DE7063BE-79BC-405E-96CD-EFF80748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6FFF"/>
    <w:rPr>
      <w:rFonts w:eastAsia="Times New Roman"/>
      <w:sz w:val="24"/>
      <w:szCs w:val="24"/>
    </w:rPr>
  </w:style>
  <w:style w:type="paragraph" w:styleId="Heading1">
    <w:name w:val="heading 1"/>
    <w:basedOn w:val="Normal"/>
    <w:next w:val="Normal"/>
    <w:link w:val="Heading1Char"/>
    <w:qFormat/>
    <w:rsid w:val="00F46FFF"/>
    <w:pPr>
      <w:keepNext/>
      <w:spacing w:before="240" w:after="60"/>
      <w:jc w:val="center"/>
      <w:outlineLvl w:val="0"/>
    </w:pPr>
    <w:rPr>
      <w:rFonts w:cs="Arial"/>
      <w:b/>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FFF"/>
    <w:rPr>
      <w:rFonts w:eastAsia="Times New Roman" w:cs="Arial"/>
      <w:b/>
      <w:bCs/>
      <w:caps/>
      <w:kern w:val="32"/>
      <w:sz w:val="32"/>
      <w:szCs w:val="32"/>
    </w:rPr>
  </w:style>
  <w:style w:type="character" w:styleId="CommentReference">
    <w:name w:val="annotation reference"/>
    <w:basedOn w:val="DefaultParagraphFont"/>
    <w:uiPriority w:val="99"/>
    <w:semiHidden/>
    <w:unhideWhenUsed/>
    <w:rsid w:val="007E7BCA"/>
    <w:rPr>
      <w:sz w:val="16"/>
      <w:szCs w:val="16"/>
    </w:rPr>
  </w:style>
  <w:style w:type="paragraph" w:styleId="CommentText">
    <w:name w:val="annotation text"/>
    <w:basedOn w:val="Normal"/>
    <w:link w:val="CommentTextChar"/>
    <w:uiPriority w:val="99"/>
    <w:semiHidden/>
    <w:unhideWhenUsed/>
    <w:rsid w:val="007E7BCA"/>
    <w:rPr>
      <w:sz w:val="20"/>
      <w:szCs w:val="20"/>
    </w:rPr>
  </w:style>
  <w:style w:type="character" w:customStyle="1" w:styleId="CommentTextChar">
    <w:name w:val="Comment Text Char"/>
    <w:basedOn w:val="DefaultParagraphFont"/>
    <w:link w:val="CommentText"/>
    <w:uiPriority w:val="99"/>
    <w:semiHidden/>
    <w:rsid w:val="007E7BCA"/>
    <w:rPr>
      <w:rFonts w:eastAsia="Times New Roman"/>
    </w:rPr>
  </w:style>
  <w:style w:type="paragraph" w:styleId="CommentSubject">
    <w:name w:val="annotation subject"/>
    <w:basedOn w:val="CommentText"/>
    <w:next w:val="CommentText"/>
    <w:link w:val="CommentSubjectChar"/>
    <w:uiPriority w:val="99"/>
    <w:semiHidden/>
    <w:unhideWhenUsed/>
    <w:rsid w:val="007E7BCA"/>
    <w:rPr>
      <w:b/>
      <w:bCs/>
    </w:rPr>
  </w:style>
  <w:style w:type="character" w:customStyle="1" w:styleId="CommentSubjectChar">
    <w:name w:val="Comment Subject Char"/>
    <w:basedOn w:val="CommentTextChar"/>
    <w:link w:val="CommentSubject"/>
    <w:uiPriority w:val="99"/>
    <w:semiHidden/>
    <w:rsid w:val="007E7BCA"/>
    <w:rPr>
      <w:rFonts w:eastAsia="Times New Roman"/>
      <w:b/>
      <w:bCs/>
    </w:rPr>
  </w:style>
  <w:style w:type="paragraph" w:styleId="BalloonText">
    <w:name w:val="Balloon Text"/>
    <w:basedOn w:val="Normal"/>
    <w:link w:val="BalloonTextChar"/>
    <w:uiPriority w:val="99"/>
    <w:semiHidden/>
    <w:unhideWhenUsed/>
    <w:rsid w:val="007E7BCA"/>
    <w:rPr>
      <w:rFonts w:ascii="Tahoma" w:hAnsi="Tahoma" w:cs="Tahoma"/>
      <w:sz w:val="16"/>
      <w:szCs w:val="16"/>
    </w:rPr>
  </w:style>
  <w:style w:type="character" w:customStyle="1" w:styleId="BalloonTextChar">
    <w:name w:val="Balloon Text Char"/>
    <w:basedOn w:val="DefaultParagraphFont"/>
    <w:link w:val="BalloonText"/>
    <w:uiPriority w:val="99"/>
    <w:semiHidden/>
    <w:rsid w:val="007E7BCA"/>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EB066A"/>
    <w:rPr>
      <w:rFonts w:ascii="Tahoma" w:hAnsi="Tahoma" w:cs="Tahoma"/>
      <w:sz w:val="16"/>
      <w:szCs w:val="16"/>
    </w:rPr>
  </w:style>
  <w:style w:type="character" w:customStyle="1" w:styleId="DocumentMapChar">
    <w:name w:val="Document Map Char"/>
    <w:basedOn w:val="DefaultParagraphFont"/>
    <w:link w:val="DocumentMap"/>
    <w:uiPriority w:val="99"/>
    <w:semiHidden/>
    <w:rsid w:val="00EB06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Sanders</dc:creator>
  <cp:lastModifiedBy>Ian Lowe</cp:lastModifiedBy>
  <cp:revision>6</cp:revision>
  <dcterms:created xsi:type="dcterms:W3CDTF">2016-11-21T22:56:00Z</dcterms:created>
  <dcterms:modified xsi:type="dcterms:W3CDTF">2016-11-21T23:02:00Z</dcterms:modified>
</cp:coreProperties>
</file>